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8B" w:rsidRPr="00E822A7" w:rsidRDefault="0077638B">
      <w:pPr>
        <w:pStyle w:val="ConsPlusTitle"/>
        <w:jc w:val="center"/>
      </w:pPr>
      <w:r w:rsidRPr="00E822A7">
        <w:t>ПРАВИТЕЛЬСТВО РОССИЙСКОЙ ФЕДЕРАЦИИ</w:t>
      </w:r>
    </w:p>
    <w:p w:rsidR="0077638B" w:rsidRPr="00E822A7" w:rsidRDefault="0077638B">
      <w:pPr>
        <w:pStyle w:val="ConsPlusTitle"/>
        <w:jc w:val="center"/>
      </w:pPr>
    </w:p>
    <w:p w:rsidR="0077638B" w:rsidRPr="00E822A7" w:rsidRDefault="0077638B">
      <w:pPr>
        <w:pStyle w:val="ConsPlusTitle"/>
        <w:jc w:val="center"/>
      </w:pPr>
      <w:r w:rsidRPr="00E822A7">
        <w:t>ПОСТАНОВЛЕНИЕ</w:t>
      </w:r>
    </w:p>
    <w:p w:rsidR="0077638B" w:rsidRPr="00E822A7" w:rsidRDefault="0077638B">
      <w:pPr>
        <w:pStyle w:val="ConsPlusTitle"/>
        <w:jc w:val="center"/>
      </w:pPr>
      <w:r w:rsidRPr="00E822A7">
        <w:t>от 30 декабря 2015 г. N 1493</w:t>
      </w:r>
    </w:p>
    <w:p w:rsidR="0077638B" w:rsidRPr="00E822A7" w:rsidRDefault="0077638B">
      <w:pPr>
        <w:pStyle w:val="ConsPlusTitle"/>
        <w:jc w:val="center"/>
      </w:pPr>
    </w:p>
    <w:p w:rsidR="0077638B" w:rsidRPr="00E822A7" w:rsidRDefault="0077638B">
      <w:pPr>
        <w:pStyle w:val="ConsPlusTitle"/>
        <w:jc w:val="center"/>
      </w:pPr>
      <w:r w:rsidRPr="00E822A7">
        <w:t>О ГОСУДАРСТВЕННОЙ ПРОГРАММЕ</w:t>
      </w:r>
    </w:p>
    <w:p w:rsidR="0077638B" w:rsidRPr="00E822A7" w:rsidRDefault="0077638B">
      <w:pPr>
        <w:pStyle w:val="ConsPlusTitle"/>
        <w:jc w:val="center"/>
      </w:pPr>
      <w:r w:rsidRPr="00E822A7">
        <w:t>"ПАТРИОТИЧЕСКОЕ ВОСПИТАНИЕ ГРАЖДАН РОССИЙСКОЙ ФЕДЕРАЦИИ</w:t>
      </w:r>
    </w:p>
    <w:p w:rsidR="0077638B" w:rsidRPr="00E822A7" w:rsidRDefault="0077638B">
      <w:pPr>
        <w:pStyle w:val="ConsPlusTitle"/>
        <w:jc w:val="center"/>
      </w:pPr>
      <w:r w:rsidRPr="00E822A7">
        <w:t>НА 2016 - 2020 ГОДЫ"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Правительство Российской Федерации постановляет: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1. Утвердить прилагаемую государственную </w:t>
      </w:r>
      <w:hyperlink w:anchor="P28" w:history="1">
        <w:r w:rsidRPr="00E822A7">
          <w:t>программу</w:t>
        </w:r>
      </w:hyperlink>
      <w:r w:rsidRPr="00E822A7">
        <w:t xml:space="preserve"> "Патриотическое воспитание граждан Российской Федерации на 2016 - 2020 годы" (далее - Программа).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2. Функции координатора по реализации </w:t>
      </w:r>
      <w:hyperlink w:anchor="P28" w:history="1">
        <w:r w:rsidRPr="00E822A7">
          <w:t>Программы</w:t>
        </w:r>
      </w:hyperlink>
      <w:r w:rsidRPr="00E822A7">
        <w:t xml:space="preserve"> возложить на Федеральное агентство по делам молодежи.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3. Рекомендова</w:t>
      </w:r>
      <w:bookmarkStart w:id="0" w:name="_GoBack"/>
      <w:bookmarkEnd w:id="0"/>
      <w:r w:rsidRPr="00E822A7">
        <w:t xml:space="preserve">ть органам исполнительной власти субъектов Российской Федерации при принятии региональных программ патриотического воспитания граждан учитывать положения </w:t>
      </w:r>
      <w:hyperlink w:anchor="P28" w:history="1">
        <w:r w:rsidRPr="00E822A7">
          <w:t>Программы</w:t>
        </w:r>
      </w:hyperlink>
      <w:r w:rsidRPr="00E822A7">
        <w:t>.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right"/>
      </w:pPr>
      <w:r w:rsidRPr="00E822A7">
        <w:t>Председатель Правительства</w:t>
      </w:r>
    </w:p>
    <w:p w:rsidR="0077638B" w:rsidRPr="00E822A7" w:rsidRDefault="0077638B">
      <w:pPr>
        <w:pStyle w:val="ConsPlusNormal"/>
        <w:jc w:val="right"/>
      </w:pPr>
      <w:r w:rsidRPr="00E822A7">
        <w:t>Российской Федерации</w:t>
      </w:r>
    </w:p>
    <w:p w:rsidR="0077638B" w:rsidRPr="00E822A7" w:rsidRDefault="0077638B">
      <w:pPr>
        <w:pStyle w:val="ConsPlusNormal"/>
        <w:jc w:val="right"/>
      </w:pPr>
      <w:r w:rsidRPr="00E822A7">
        <w:t>Д.МЕДВЕДЕВ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right"/>
      </w:pPr>
      <w:r w:rsidRPr="00E822A7">
        <w:t>Утверждена</w:t>
      </w:r>
    </w:p>
    <w:p w:rsidR="0077638B" w:rsidRPr="00E822A7" w:rsidRDefault="0077638B">
      <w:pPr>
        <w:pStyle w:val="ConsPlusNormal"/>
        <w:jc w:val="right"/>
      </w:pPr>
      <w:r w:rsidRPr="00E822A7">
        <w:t>постановлением Правительства</w:t>
      </w:r>
    </w:p>
    <w:p w:rsidR="0077638B" w:rsidRPr="00E822A7" w:rsidRDefault="0077638B">
      <w:pPr>
        <w:pStyle w:val="ConsPlusNormal"/>
        <w:jc w:val="right"/>
      </w:pPr>
      <w:r w:rsidRPr="00E822A7">
        <w:t>Российской Федерации</w:t>
      </w:r>
    </w:p>
    <w:p w:rsidR="0077638B" w:rsidRPr="00E822A7" w:rsidRDefault="0077638B">
      <w:pPr>
        <w:pStyle w:val="ConsPlusNormal"/>
        <w:jc w:val="right"/>
      </w:pPr>
      <w:r w:rsidRPr="00E822A7">
        <w:t>от 30 декабря 2015 г. N 1493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Title"/>
        <w:jc w:val="center"/>
      </w:pPr>
      <w:bookmarkStart w:id="1" w:name="P28"/>
      <w:bookmarkEnd w:id="1"/>
      <w:r w:rsidRPr="00E822A7">
        <w:t>ГОСУДАРСТВЕННАЯ ПРОГРАММА</w:t>
      </w:r>
    </w:p>
    <w:p w:rsidR="0077638B" w:rsidRPr="00E822A7" w:rsidRDefault="0077638B">
      <w:pPr>
        <w:pStyle w:val="ConsPlusTitle"/>
        <w:jc w:val="center"/>
      </w:pPr>
      <w:r w:rsidRPr="00E822A7">
        <w:t>"ПАТРИОТИЧЕСКОЕ ВОСПИТАНИЕ ГРАЖДАН РОССИЙСКОЙ ФЕДЕРАЦИИ</w:t>
      </w:r>
    </w:p>
    <w:p w:rsidR="0077638B" w:rsidRPr="00E822A7" w:rsidRDefault="0077638B">
      <w:pPr>
        <w:pStyle w:val="ConsPlusTitle"/>
        <w:jc w:val="center"/>
      </w:pPr>
      <w:r w:rsidRPr="00E822A7">
        <w:t>НА 2016 - 2020 ГОДЫ"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  <w:r w:rsidRPr="00E822A7">
        <w:t>ПАСПОРТ</w:t>
      </w:r>
    </w:p>
    <w:p w:rsidR="0077638B" w:rsidRPr="00E822A7" w:rsidRDefault="0077638B">
      <w:pPr>
        <w:pStyle w:val="ConsPlusNormal"/>
        <w:jc w:val="center"/>
      </w:pPr>
      <w:r w:rsidRPr="00E822A7">
        <w:t>государственной программы "Патриотическое воспитание</w:t>
      </w:r>
    </w:p>
    <w:p w:rsidR="0077638B" w:rsidRPr="00E822A7" w:rsidRDefault="0077638B">
      <w:pPr>
        <w:pStyle w:val="ConsPlusNormal"/>
        <w:jc w:val="center"/>
      </w:pPr>
      <w:r w:rsidRPr="00E822A7">
        <w:t>граждан Российской Федерации на 2016 - 2020 годы"</w:t>
      </w:r>
    </w:p>
    <w:p w:rsidR="0077638B" w:rsidRPr="00E822A7" w:rsidRDefault="0077638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346"/>
        <w:gridCol w:w="6619"/>
      </w:tblGrid>
      <w:tr w:rsidR="00E822A7" w:rsidRPr="00E822A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both"/>
            </w:pPr>
            <w:r w:rsidRPr="00E822A7">
              <w:t>Основные исполнители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Министерство образования и науки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обороны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культуры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агентство по делам молодежи</w:t>
            </w:r>
          </w:p>
        </w:tc>
      </w:tr>
      <w:tr w:rsidR="00E822A7" w:rsidRPr="00E822A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both"/>
            </w:pPr>
            <w:r w:rsidRPr="00E822A7">
              <w:t>Соисполнители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труда и социальной защиты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иностранных дел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спорта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внутренних дел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связи и массовых коммуникаций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lastRenderedPageBreak/>
              <w:t>Министерство сельского хозяйства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Российской Федерации по делам Северного Кавказа;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Министерство строительства и жилищно-коммунального хозяйства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Федеральная служба безопасности Российской Федерации;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агентство по печати и массовым коммуникациям;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агентство лесного хозяйства;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архивное агентство;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агентство по рыболовству;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Федеральная таможенная служба;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Федеральная служба Российской Федерации по контролю за оборотом наркотиков;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агентство морского и речного транспорта;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</w:tr>
      <w:tr w:rsidR="0077638B" w:rsidRPr="00E822A7"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Участники 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федеральное государственное бюджетное учреждение "Российский центр гражданского и патриотического воспитания детей и молодежи";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E822A7">
              <w:t>Росвоенцентр</w:t>
            </w:r>
            <w:proofErr w:type="spellEnd"/>
            <w:r w:rsidRPr="00E822A7">
              <w:t>)";</w:t>
            </w:r>
          </w:p>
          <w:p w:rsidR="0077638B" w:rsidRPr="00E822A7" w:rsidRDefault="0077638B">
            <w:pPr>
              <w:pStyle w:val="ConsPlusNormal"/>
            </w:pPr>
            <w:r w:rsidRPr="00E822A7">
              <w:t>Общероссийская общественно-государственная организация "Добровольное общество содействия армии, авиации и флоту России";</w:t>
            </w:r>
          </w:p>
          <w:p w:rsidR="0077638B" w:rsidRPr="00E822A7" w:rsidRDefault="0077638B">
            <w:pPr>
              <w:pStyle w:val="ConsPlusNormal"/>
            </w:pPr>
            <w:r w:rsidRPr="00E822A7">
              <w:t>Общероссийская общественно-государственная организация "Российское военно-историческое общество";</w:t>
            </w:r>
          </w:p>
          <w:p w:rsidR="0077638B" w:rsidRPr="00E822A7" w:rsidRDefault="0077638B">
            <w:pPr>
              <w:pStyle w:val="ConsPlusNormal"/>
            </w:pPr>
            <w:r w:rsidRPr="00E822A7">
              <w:t>Некоммерческая организация "Фонд поддержки российского флота";</w:t>
            </w:r>
          </w:p>
          <w:p w:rsidR="0077638B" w:rsidRPr="00E822A7" w:rsidRDefault="0077638B">
            <w:pPr>
              <w:pStyle w:val="ConsPlusNormal"/>
            </w:pPr>
            <w:r w:rsidRPr="00E822A7">
              <w:t>войсковые казачьи общества;</w:t>
            </w:r>
          </w:p>
          <w:p w:rsidR="0077638B" w:rsidRPr="00E822A7" w:rsidRDefault="0077638B">
            <w:pPr>
              <w:pStyle w:val="ConsPlusNormal"/>
            </w:pPr>
            <w:r w:rsidRPr="00E822A7">
              <w:t>общественные и некоммерческие организации</w:t>
            </w:r>
          </w:p>
        </w:tc>
      </w:tr>
    </w:tbl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center"/>
      </w:pPr>
      <w:r w:rsidRPr="00E822A7">
        <w:t>I. Введение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(далее - граждане). В 2001 - 2015 годах реализованы 3 государственные программы патриотического воспитания.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 2013 - 2014 годах проведен мониторинг деятельности субъектов Российской Федерации по гражданско-патриотическому и духовно-нравственному воспитанию. Основной задачей мониторинга стало проведение анализа вовлеченности граждан в систему патриотического воспитания, внедрение в деятельность организаторов и специалистов патриотического воспитания современных форм, методов и средств воспитательной работы, развитие материально-технической базы системы патриотического воспитания.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Одной из эффективных форм работы с молодежью допризывного возраста является организация работы оборонно-спортивных лагерей, общее количество которых по результатам мониторинга составило около 2000.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Наметилась положительная тенденция, отражающая увеличение количества образовательных организаций и клубов, которым были присвоены почетные наименования в </w:t>
      </w:r>
      <w:r w:rsidRPr="00E822A7">
        <w:lastRenderedPageBreak/>
        <w:t>честь Героев Советского Союза и Героев Российской Федерации за достижения в области патриотического воспитания, что составило по стране 4780 организаций.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 78 субъектах Российской Федерации созданы центры военно-патриотического воспитания и подготовки граждан (молодежи) к военной службе.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 целях совершенствования системы физкультурно-спортивного воспитания подрастающего поколения, массового привлечения школьников к занятиям физической культурой и спортом ежегодно увеличивается количество школьников, принимающих участие в школьном этапе президентских состязаний. Так, в 2010/11 учебном году их число составило 7,5 млн. человек, в 2014/15 учебном году - 10,1 млн. человек. В соревнованиях по программе президентских состязаний приняли участие школьники из 37,2 тыс. общеобразовательных организаций.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Среди образовательных организаций, реализующих программы общего образования, наиболее эффективно реализуется подготовка обучающихся к военной службе в кадетских школах (кадетских школах-интернатах) и казачьих кадетских корпусах.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начало 2014/15 учебного года в системе образования функционируют 177 кадетских учреждений (61846 обучающихся), из них 154 кадетских учреждения в городских поселениях (57873 обучающихся) и 23 кадетских учреждения в сельской местности (3973 обучающихся). В общеобразовательных организациях субъектов Российской Федерации функционируют более 7000 кадетских и казачьих классов.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Также увеличилось количество организаций дополнительного образования детей. Так, в 2012 году число этих организаций составило 8386, в 2013 году - 10462, в 2014 году - 11776.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Практически во всех субъектах Российской Федерации мероприятия по организации работы по военно-патриотическому воспитанию учащихся общеобразовательных организаций и их физическому развитию включены в различные региональные программы.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 данным мониторинга, доля молодых граждан, участвующих в мероприятиях по патриотическому воспитанию, проводимых в рамках реализации региональных программ по патриотическому воспитанию или допризывной подготовки молодежи, составляет в среднем 21,6 процента общего количества молодых граждан в стране.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Реализация государственной </w:t>
      </w:r>
      <w:hyperlink r:id="rId4" w:history="1">
        <w:r w:rsidRPr="00E822A7">
          <w:t>программы</w:t>
        </w:r>
      </w:hyperlink>
      <w:r w:rsidRPr="00E822A7">
        <w:t xml:space="preserve"> "Патриотическое воспитание граждан Российской Федерации на 2011 - 2015 годы" создала предпосылки по дальнейшему совершенствованию системы патриотического воспитания. В стране действует более 22000 патриотических объединений, клубов и центров, в том числе детских и молодежных.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Государственная программа "Патриотическое воспитание граждан Российской Федерации на 2016 - 2020 годы" (далее - Программа)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Мероприятия Программы объединены в следующие разделы: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научно-исследовательское и научно-методическое сопровождение патриотического воспитания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форм и методов работы по патриотическому воспитанию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волонтерского движения как важного элемента системы патриотического воспитания молодежи;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информационное обеспечение патриотического воспитания граждан.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center"/>
      </w:pPr>
      <w:r w:rsidRPr="00E822A7">
        <w:t>II. Цель и задачи Программы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страны, повышения уровня консолидации общества для </w:t>
      </w:r>
      <w:r w:rsidRPr="00E822A7">
        <w:lastRenderedPageBreak/>
        <w:t>решения задач обеспечения национальной безопасности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Задачами Программы являются: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научного и методического сопровождения системы патриотического воспитания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научного и методического сопровождения системы патриотического воспитания граждан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формирование системы научно обоснованного мониторинга эффективности патриотического воспитания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методологии измерения и уточнения набора показателей, отражающих уровень патриотического воспитания граждан в контексте задач обеспечения национальной безопасности Российской Федерации;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выявление и использование наиболее эффективной практики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исследований, направленных на разработку новых программ, методических подходов и технологий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подготовку научно обоснованных учебно-методических пособий и рекомендаций в области патриотического воспитания для всех социально-возрастных категорий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апробацию и внедрение современных программ, методик и технологий в деятельность по патриотическому воспитанию;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вовлечение молодых ученых и преподавателей в развитие научно-методической базы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нормативно-правовой базы патриотического воспитания, регламентирующей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государственных, общественных и некоммерческих организаций, в том числе образовательных организаций всех типов, учреждений и организаций культуры, спорта и туризма, средств массовой информации, организаций, занимающихся рекламой и издательской деятельностью, отдельных граждан и групп граждан в сфере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содействие формированию экспертного сообщества в сфере патриотического воспитания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системы подготовки специалистов и повышения их квалификации в области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выработку мер по содействию федеральным органам исполнительной власти, в которых законодательством предусмотрена военная служба, и органам власти субъектов Российской Федерации, общественным организациям и объединениям патриотической направленности в создании и функционировании оборонно-спортивных лагерей, военно-патриотических и военно-исторических клубов, в проведении военно-спортивных игр и организации поисковой работы.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страны, уважения к культуре, традициям и истории населяющих Россию народов, улучшение межэтнических и межконфессиональных отношений, воспитание граждан в духе уважения к </w:t>
      </w:r>
      <w:hyperlink r:id="rId5" w:history="1">
        <w:r w:rsidRPr="00E822A7">
          <w:t>Конституции</w:t>
        </w:r>
      </w:hyperlink>
      <w:r w:rsidRPr="00E822A7">
        <w:t xml:space="preserve"> Российской Федерации, законности, нормам социальной жизни, содействие созданию условий для реализации конституционных прав человека, его обязанностей, гражданского и воинского долга;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активизацию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углубление знаний граждан о событиях, ставших основой государственных праздников и памятных дат России и ее регионов;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повышение интереса граждан к гуманитарным и естественно-географическим наукам;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повышение интереса граждан к военной истории Отечества и памятным датам;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расширение участия общественных и некоммерческих организаций в патриотическом воспитании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популяризацию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поддержку творческой активности деятелей искусства и литературы по созданию произведений патриотической направленности;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взаимодействие органов государственной власти и гражданского общества в развитии основ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инновационных форм, методов и технологий координации и взаимодействия субъектов патриотической деятельности;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формирование системы непрерывного военно-патриотического воспитания детей и молодежи;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содействие формированию условий для успешного комплектования Вооруженных Сил Российской Федерации, правоохранительных органов и иных структур подготовленными гражданами, обладающими высокой мотивацией к прохождению военной и государственной службы;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и активизацию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"Готов к труду и обороне" (ГТО);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обновление нормативно-правовой базы министерств и ведомств для решения вопросов активизации военно-шефской работы, создания механизмов постоянного взаимодействия с общественно-государственными организациями и общественными объединениями патриотической направленности в целях выполнения задач военно-патриотического воспитания и подготовки молодежи к защите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активного взаимодействия в сфере патриотического воспитания субъектов и объектов шефской работы, создание условий для повышения ее эффективности в деле укрепления сотрудничества гражданских и военных, а также ветеранских организаций, повышения престижа воинской службы;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научно-методической базы шефской работы;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оценку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развития волонтерского движения, являющегося эффективным инструментом гражданско-патриотического воспитания,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внедрение единых регламентов работы волонтерских организаций в деятельность государственных и муниципальных организаций;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вовлечение граждан в процесс реализации Программы, в активное участие в мероприятиях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активизацию экспертной деятельности по противодействию попыткам фальсификации истории.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формирование и обновление баз данных, анализ интернет-сайтов и </w:t>
      </w:r>
      <w:proofErr w:type="spellStart"/>
      <w:r w:rsidRPr="00E822A7">
        <w:t>блогосферы</w:t>
      </w:r>
      <w:proofErr w:type="spellEnd"/>
      <w:r w:rsidRPr="00E822A7">
        <w:t>, информационно-аналитических материалов патриотической направленности;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повышение уровня использования новых технологий и современных подходов к патриотическому воспитанию в средствах массовой информации;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развития гражданской активности по формированию патриотической культуры в электронных и печатных средствах массовой информации, информационно-телекоммуникационной сети "Интернет";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содействие развитию и расширению патриотической тематики телевизионных программ, периодической печати, литературы;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знакомства широких слоев граждан с содержанием произведений журналистов, писателей, деятелей науки и культуры в области патриотического воспитания, достижениями россиян в области науки, технологий и культуры;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издания и распространения литературы, развития электронных и печатных средств массовой информации, специализирующихся на патриотической тематике;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поддержки игровых и медиа-программ, способствующих патриотическому воспитанию граждан, активное использование информационно-телекоммуникационной сети "Интернет" для работы с молодежной аудиторией.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center"/>
      </w:pPr>
      <w:r w:rsidRPr="00E822A7">
        <w:t>III. Механизм реализации Программы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Координатором Программы выступает Федеральное агентство по делам молодежи.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Координатор Программы осуществляет следующие функции: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проводит мониторинг качества и эффективности реализации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разрабатывает и внедряет систему отчетности о выполнении мероприятий основными исполнителями и соисполнителями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осуществляет контроль за реализацией мероприятий Программы основными исполнителями и соисполнителями, а также за ходом подготовки и представления ими координатору Программы отчетов о реализации мероприятий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запрашивает у основных исполнителей, соисполнителей и участников Программы информацию, необходимую для подготовки отчета о реализации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совместно с основными исполнителями готовит ежегодный доклад о состоянии сферы патриотического воспитания в России;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представляет ежегодный доклад о состоянии сферы патриотического воспитания в России в Правительство Российской Федерации;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разрабатывает совместно с основными исполнителями и соисполнителями предложения о совершенствовании Программы.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Основными исполнителями Программы являются Министерство образования и науки Российской Федерации, Министерство обороны Российской Федерации, Министерство культуры Российской Федерации и Федеральное агентство по делам молодежи.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Основные исполнители осуществляют следующие функции: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разрабатывают ведомственные программы (планы) с указанием конкретных работ по выполнению программы, необходимых затрат по каждому мероприятию и источников их финансирования;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разрабатывают и утверждают с участием соисполнителей и по согласованию с координатором Программы порядок сбора информации и методику расчета показателей реализации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реализуют мероприятия Программы в соответствии с целями и задачами Программы, установленными показателями реализации Программы, а также сроками реализации этих мероприятий на основе тесного межведомственного взаимодействия и с участием соисполнителей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организуют и проводят конкурсный отбор исполнителей конкретных работ по реализации мероприятий ведомственных программ в соответствии с законодательством Российской Федерации;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привлекают к реализации мероприятий ведомственных программ общественные организации (объединения) и некоммерческие организации;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представляют ежегодный отчет координатору Программы о проведенных мероприятиях ведомственных программ.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Федеральные органы исполнительной власти, органы исполнительной власти субъектов Российской Федерации - соисполнители мероприятий Программы разрабатывают ведомственные (региональные) программы (планы) патриотического воспитания и организуют их выполнение.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Органы государственной власти и органы местного самоуправления организуют работу по патриотическому воспитанию граждан на основе тесного межведомственного взаимодействия.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Реализация Программы не предполагает заключение и исполнение долгосрочных государственных контрактов.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Достижение показателей зависит от объемов финансового обеспечения Программы из федерального бюджета и бюджетов субъектов Российской Федерации.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реализацию мероприятий Программы, а также программ субъектов Российской Федерации могут привлекаться внебюджетные средства.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Реализация полномочий субъектов Российской Федерации осуществляется ими самостоятельно за счет соответствующих бюджетов. Финансовое обеспечение мероприятий для достижения значений показателей реализации предусматривается в бюджетах субъектов Российской Федерации.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 качестве механизмов контроля за исполнением субъектами Российской Федерации полномочий по финансовому обеспечению мероприятий используется мониторинг реализации региональных планов с учетом достижения соответствующих показателей.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Деятельность по патриотическому воспитанию в субъектах Российской Федерации осуществляется путем: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координации действий федеральных органов исполнительной власти и органов исполнительной власти субъектов Российской Федерации, бизнес-сообщества, общественных и общественно-профессиональных организаций;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привлечения к работе в этой сфере государственных, общественных и общественно-профессиональных организаций, некоммерческих и иных организаций, отдельных физических лиц в качестве экспертов, специализирующихся на вопросах патриотического воспитания граждан;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совершенствования содержания и способов организации работы в сфере патриотического воспитания для достижения соответствия результатов реализуемых региональных программ патриотической деятельности показателям реализации Программы;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мониторинга функционирования системы патриотического воспитания граждан в субъектах Российской Федерации.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План мероприятий по реализации Программы приведен в </w:t>
      </w:r>
      <w:hyperlink w:anchor="P246" w:history="1">
        <w:r w:rsidRPr="00E822A7">
          <w:t>приложении N 1</w:t>
        </w:r>
      </w:hyperlink>
      <w:r w:rsidRPr="00E822A7">
        <w:t>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Показатели реализации Программы приведены в </w:t>
      </w:r>
      <w:hyperlink w:anchor="P2416" w:history="1">
        <w:r w:rsidRPr="00E822A7">
          <w:t>приложении N 2</w:t>
        </w:r>
      </w:hyperlink>
      <w:r w:rsidRPr="00E822A7">
        <w:t>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 xml:space="preserve">Единственным распорядителем бюджетных ассигнований, которые предполагается потратить на реализацию мероприятий, указанных в </w:t>
      </w:r>
      <w:hyperlink w:anchor="P246" w:history="1">
        <w:r w:rsidRPr="00E822A7">
          <w:t>приложении N 1</w:t>
        </w:r>
      </w:hyperlink>
      <w:r w:rsidRPr="00E822A7">
        <w:t xml:space="preserve"> к Программе, является первый исполнитель, осуществляющий финансовое обеспечение соответствующих мероприятий в рамках реализации ведомственных программ.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Организация, являющаяся распорядителем бюджетных средств, определяет окончательный перечень соисполнителей с учетом специфики проведения конкретного мероприятия.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center"/>
      </w:pPr>
      <w:r w:rsidRPr="00E822A7">
        <w:t>IV. Финансовое обеспечение Программы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Общий объем финансирования Программы в 2016 - 2020 годах составит 1666556,8 тыс. рублей, в том числе за счет средств федерального бюджета 1574056,8 тыс. рублей, а также 92500 тыс. рублей за счет внебюджетных источников, в том числе: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2016 год - 290120,8 тыс. рублей за счет средств федерального бюджета и 15500 тыс. рублей за счет средств внебюджетных источников;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2017 год - 324259 тыс. рублей за счет средств федерального бюджета и 19250 тыс. рублей за счет средств внебюджетных источников;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2018 год - 331959 тыс. рублей за счет средств федерального бюджета и 21050 тыс. рублей за счет средств внебюджетных источников;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2019 год - 306209 тыс. рублей за счет средств федерального бюджета и 18350 тыс. рублей за счет средств внебюджетных источников;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на 2020 год - 321509 тыс. рублей за счет средств федерального бюджета и 18350 тыс. рублей за счет средств внебюджетных источников.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center"/>
      </w:pPr>
      <w:r w:rsidRPr="00E822A7">
        <w:t>V. Ожидаемые результаты реализации Программы</w:t>
      </w: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Основным результатом реализации Программы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увеличение количества научных исследований и новых методических разработок в сфере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и обобщение российского опыта в области патриотического воспитания с целью его практического использования;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системы показателей оценки уровня и эффективности патриотического воспитания;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внедрение новых эффективных комплексов учебных и специальных программ, методик и технологий работы по патриотическому воспитанию;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Произойдет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воспитания, обеспечивающей условия для: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повышения интереса россиян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развития у молодого поколения чувства гордости, уважения и почитания символов государства, уважения к историческим святыням и памятникам Отечества;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увеличения числа граждан, имеющих углубленные знания о событиях, ставших основой государственных праздников России;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формирование системы непрерывного военно-патриотического воспитания детей и молодежи;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развитие системы спортивно-патриотического воспитания, увеличение численности молодых людей, выполнивших нормативы Всероссийского физкультурно-спортивного комплекса "Готов к труду и обороне" (ГТО);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и военной службе;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совершенствование научно-методической базы шефской работы.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достижение высокой вовлеченности граждан в организацию и проведение мероприятий по патриотическому воспитанию на всех уровнях;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значительное повышение уровня вовлеченности граждан в волонтерскую и социальную практику;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условий для улучшения показателей доверия граждан друг к другу, к государственным, общественным, в том числе социальным, институтам;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власти;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внедрение волонтерской практики в деятельность государственных организаций и учреждений в сфере здравоохранения, культуры, спорта, образования и молодежной политики.</w:t>
      </w:r>
    </w:p>
    <w:p w:rsidR="0077638B" w:rsidRPr="00E822A7" w:rsidRDefault="0077638B">
      <w:pPr>
        <w:pStyle w:val="ConsPlusNormal"/>
        <w:ind w:firstLine="540"/>
        <w:jc w:val="both"/>
      </w:pPr>
      <w:r w:rsidRPr="00E822A7">
        <w:t>Предполагается увеличение численности информированных граждан о мероприятиях Программы и повышение уровня информационного обеспечения патриотического воспитания на федеральном, региональном и муниципальном уровнях.</w:t>
      </w:r>
    </w:p>
    <w:p w:rsidR="0077638B" w:rsidRPr="00E822A7" w:rsidRDefault="0077638B">
      <w:pPr>
        <w:sectPr w:rsidR="0077638B" w:rsidRPr="00E822A7" w:rsidSect="000F3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right"/>
      </w:pPr>
      <w:r w:rsidRPr="00E822A7">
        <w:t>Приложение N 1</w:t>
      </w:r>
    </w:p>
    <w:p w:rsidR="0077638B" w:rsidRPr="00E822A7" w:rsidRDefault="0077638B">
      <w:pPr>
        <w:pStyle w:val="ConsPlusNormal"/>
        <w:jc w:val="right"/>
      </w:pPr>
      <w:r w:rsidRPr="00E822A7">
        <w:t>к государственной программе</w:t>
      </w:r>
    </w:p>
    <w:p w:rsidR="0077638B" w:rsidRPr="00E822A7" w:rsidRDefault="0077638B">
      <w:pPr>
        <w:pStyle w:val="ConsPlusNormal"/>
        <w:jc w:val="right"/>
      </w:pPr>
      <w:r w:rsidRPr="00E822A7">
        <w:t>"Патриотическое воспитание граждан</w:t>
      </w:r>
    </w:p>
    <w:p w:rsidR="0077638B" w:rsidRPr="00E822A7" w:rsidRDefault="0077638B">
      <w:pPr>
        <w:pStyle w:val="ConsPlusNormal"/>
        <w:jc w:val="right"/>
      </w:pPr>
      <w:r w:rsidRPr="00E822A7">
        <w:t>Российской Федерации</w:t>
      </w:r>
    </w:p>
    <w:p w:rsidR="0077638B" w:rsidRPr="00E822A7" w:rsidRDefault="0077638B">
      <w:pPr>
        <w:pStyle w:val="ConsPlusNormal"/>
        <w:jc w:val="right"/>
      </w:pPr>
      <w:r w:rsidRPr="00E822A7">
        <w:t>на 2016 - 2020 годы"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  <w:bookmarkStart w:id="2" w:name="P246"/>
      <w:bookmarkEnd w:id="2"/>
      <w:r w:rsidRPr="00E822A7">
        <w:t>ПЛАН</w:t>
      </w:r>
    </w:p>
    <w:p w:rsidR="0077638B" w:rsidRPr="00E822A7" w:rsidRDefault="0077638B">
      <w:pPr>
        <w:pStyle w:val="ConsPlusNormal"/>
        <w:jc w:val="center"/>
      </w:pPr>
      <w:r w:rsidRPr="00E822A7">
        <w:t>МЕРОПРИЯТИЙ ПО РЕАЛИЗАЦИИ ГОСУДАРСТВЕННОЙ ПРОГРАММЫ</w:t>
      </w:r>
    </w:p>
    <w:p w:rsidR="0077638B" w:rsidRPr="00E822A7" w:rsidRDefault="0077638B">
      <w:pPr>
        <w:pStyle w:val="ConsPlusNormal"/>
        <w:jc w:val="center"/>
      </w:pPr>
      <w:r w:rsidRPr="00E822A7">
        <w:t>"ПАТРИОТИЧЕСКОЕ ВОСПИТАНИЕ ГРАЖДАН РОССИЙСКОЙ ФЕДЕРАЦИИ</w:t>
      </w:r>
    </w:p>
    <w:p w:rsidR="0077638B" w:rsidRPr="00E822A7" w:rsidRDefault="0077638B">
      <w:pPr>
        <w:pStyle w:val="ConsPlusNormal"/>
        <w:jc w:val="center"/>
      </w:pPr>
      <w:r w:rsidRPr="00E822A7">
        <w:t>НА 2016 - 2020 ГОДЫ"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right"/>
      </w:pPr>
      <w:r w:rsidRPr="00E822A7">
        <w:t>Таблица 1</w:t>
      </w:r>
    </w:p>
    <w:p w:rsidR="0077638B" w:rsidRPr="00E822A7" w:rsidRDefault="0077638B">
      <w:pPr>
        <w:pStyle w:val="ConsPlusNormal"/>
        <w:jc w:val="right"/>
      </w:pPr>
    </w:p>
    <w:p w:rsidR="0077638B" w:rsidRPr="00E822A7" w:rsidRDefault="0077638B">
      <w:pPr>
        <w:pStyle w:val="ConsPlusNormal"/>
        <w:jc w:val="right"/>
      </w:pPr>
      <w:r w:rsidRPr="00E822A7"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4"/>
        <w:gridCol w:w="2590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822A7" w:rsidRPr="00E822A7">
        <w:tc>
          <w:tcPr>
            <w:tcW w:w="3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Наименование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Исполнители </w:t>
            </w:r>
            <w:hyperlink w:anchor="P2403" w:history="1">
              <w:r w:rsidRPr="00E822A7">
                <w:t>&lt;1&gt;</w:t>
              </w:r>
            </w:hyperlink>
          </w:p>
        </w:tc>
        <w:tc>
          <w:tcPr>
            <w:tcW w:w="1077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Объемы финансирования</w:t>
            </w:r>
          </w:p>
        </w:tc>
      </w:tr>
      <w:tr w:rsidR="00E822A7" w:rsidRPr="00E822A7">
        <w:tc>
          <w:tcPr>
            <w:tcW w:w="31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25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2016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2017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2018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2019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2020 год </w:t>
            </w:r>
            <w:hyperlink w:anchor="P2404" w:history="1">
              <w:r w:rsidRPr="00E822A7">
                <w:t>&lt;2&gt;</w:t>
              </w:r>
            </w:hyperlink>
          </w:p>
        </w:tc>
      </w:tr>
      <w:tr w:rsidR="00E822A7" w:rsidRPr="00E822A7">
        <w:tc>
          <w:tcPr>
            <w:tcW w:w="314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25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1.1.</w:t>
            </w:r>
          </w:p>
          <w:p w:rsidR="0077638B" w:rsidRPr="00E822A7" w:rsidRDefault="0077638B">
            <w:pPr>
              <w:pStyle w:val="ConsPlusNormal"/>
            </w:pPr>
            <w:r w:rsidRPr="00E822A7">
              <w:t>Исследования и разработка новых методик и проектов нормативных правовых документов в сфере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1.1.1. Мониторинг деятельности субъектов Российской Федерации по гражданско-патриотическому и духовно-нравственному воспитанию детей и молодежи, в том числе анализ эффективности реализации программ субъектов Российской Федерации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Минспорт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федеральное государственное бюджетное учреждение "Российский центр гражданского и патриотического воспитания детей и молодежи" (далее - Центр патриотического воспитания детей и молодежи),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1.1.2. Разработка и издание методических пособий по организации патриотического воспитания в образовательных организациях и субъектах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1.1.3. Предоставление на конкурсной основе поддержки некоммерческим организациям, молодежным и детским общественным объединениям, организующим научные экспедиции в сфере этнографии, археологии, геологии, биологии и иных наук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1.1.4. Разработка учебно-методического сборника "История Отечества в песнях "</w:t>
            </w:r>
            <w:proofErr w:type="spellStart"/>
            <w:r w:rsidRPr="00E822A7">
              <w:t>Александровцев</w:t>
            </w:r>
            <w:proofErr w:type="spellEnd"/>
            <w:r w:rsidRPr="00E822A7">
              <w:t>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1.1.5. Проведение Всероссийского конкурса дипломных работ выпускников исторических факультетов, связанных с героическим прошлым России, важнейшими событиями в жизни народа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1.1.6. Создание серии книг об истории, традициях прославленных объединений, воинских частей (кораблей), видов и родов войск Вооруженных Сил, казачьих воинских формирований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1.1.7. Подготовка предложений по совершенствованию системы патриотического воспитания граждан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федеральные органы исполнительной власти,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1.2.</w:t>
            </w:r>
          </w:p>
          <w:p w:rsidR="0077638B" w:rsidRPr="00E822A7" w:rsidRDefault="0077638B">
            <w:pPr>
              <w:pStyle w:val="ConsPlusNormal"/>
            </w:pPr>
            <w:r w:rsidRPr="00E822A7">
              <w:t>Подготовка и повышение квалификации работников сферы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1.2.1. Проведение всероссийских семинаров-совещаний с руководителями кадетских школ и казачьих кадетских корпусов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1.2.2. Проведение серии всероссийских совещаний с организаторами мероприятий по патриотическому воспитанию профессиональных образовательных организаций и образовательных организаций высшего образования по вопросу разработки и внедрения современных методик работы с обучающимися в сфере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1.2.3. Разработка учебно-методических материалов и проведение мероприятий по повышению квалификации для специалистов сферы гражданско-патриотического и военно-патриотического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1.2.4. Проведение семинаров и курсов повышения квалификации в федеральных округах по организации поисковых формирований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1.2.5. Проведение серии семинаров-совещаний по федеральным округам о роли дополнительного образования детей и молодежи в системе гражданско-патриотического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both"/>
            </w:pPr>
            <w:r w:rsidRPr="00E822A7">
              <w:t>1.2.6. Проведение серии всероссийских семинаров и слетов о роли студенческих отрядов в развитии системы гражданско-патриотического воспитания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Минтранс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Минстрой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Минсельхоз России, 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1.2.7. Проведение всероссийских совещаний руководителей патриотических молодежных и детских объединений по вопросам повышения эффективности работы по патриотическому воспитанию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Общероссийская общественно-государственная организация "Добровольное общество содействия армии, авиации и флоту России" (далее - ДОСААФ России)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1.2.8. Всероссийская конференция по вопросам развития музейной педагогики в патриотическом воспитании обучающихся в общеобразовательных организациях со специальными наименованиями "кадетская школа", "кадетский (морской кадетский) корпус", "казачий кадетский корпус"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1.3.</w:t>
            </w:r>
          </w:p>
          <w:p w:rsidR="0077638B" w:rsidRPr="00E822A7" w:rsidRDefault="0077638B">
            <w:pPr>
              <w:pStyle w:val="ConsPlusNormal"/>
            </w:pPr>
            <w:r w:rsidRPr="00E822A7">
              <w:t>Всероссийские научные и научно-практические форумы и конференции, развитие экспертной поддержки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1.3.1. Всероссийская конференция об итогах реализации государственной программы "Патриотическое воспитание граждан Российской Федерации на 2016 - 2020 годы"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1.3.2. Проведение Всероссийской конференции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1.3.3. Всероссийская военно-патриотическая конференция "Подвигу жить в веках"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1.3.4. Проведение всероссийских семинаров-совещаний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 Минтруд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1.3.5. Всероссийский сбор руководителей клубов и организаторов, занимающихся историческими реконструкциями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1.3.6. Проведение межрегиональных совещаний по вопросам формирования российской идентичности в молодежной среде и единства российской нации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1.3.7. Подготовка порядка и регламента формирования Реестра социально ориентированных некоммерческих организаций - участников Программы и рекомендаций о формировании региональных реестров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1.3.8. Проведение для обучающихся из </w:t>
            </w:r>
            <w:proofErr w:type="gramStart"/>
            <w:r w:rsidRPr="00E822A7">
              <w:t>Северо-Кавказского</w:t>
            </w:r>
            <w:proofErr w:type="gramEnd"/>
            <w:r w:rsidRPr="00E822A7">
              <w:t xml:space="preserve"> федерального округа в образовательных организациях высшего</w:t>
            </w:r>
          </w:p>
          <w:p w:rsidR="0077638B" w:rsidRPr="00E822A7" w:rsidRDefault="0077638B">
            <w:pPr>
              <w:pStyle w:val="ConsPlusNormal"/>
            </w:pPr>
            <w:r w:rsidRPr="00E822A7">
              <w:t>образования семинаров, направленных на укрепление социального, межнационального и межконфессионального согласия в молодежной среде, а также в целях знакомства с историческими и культурными традициями народов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Минкавказ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 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2. Совершенствование форм и методов работы по патриотическому воспитанию граждан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2.1.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 гражданско-патриотической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2.1.1. Проведение серии всероссийских акций "Мы - граждане России!"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2.1.2. Всероссийский детско-молодежный конвент "Герои нашего времени"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1103,2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2.1.3. Всероссийские молодежные конкурсы, направленные на популяризацию трудовых профессий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Минсельхоз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2.1.4. Проведение Всероссийской акции "Георгиевская ленточка"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2.1.5. Проведение международных добровольческих студенческих гражданско-патриотических акций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2.2. Мероприятия, направленные на повышение уважения граждан к символам России и выдающимся россиянам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2.2.1. Проведение мероприятий, посвященных 120-летию со дня рождения Маршала Советского Союза, четырежды Героя Советского Союза Г.К. Жукова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2.2.2. Проведение мероприятий, посвященных 100-летию со дня рождения дважды Героя Социалистического труда, Героя России, генерал-лейтенанта М.Т. Калашникова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2.2.3. Проведение финала Всероссийского конкурса на лучшее знание государственной символики Российской Федерации среди обучающихся общеобразовательных организаций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2.3.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 историко-патриотической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2.3.1. Проведение всероссийских встреч молодежи с участниками и тружениками Великой Отечественной войны, Героями Российской Федерации и Героями Труда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</w:t>
            </w:r>
          </w:p>
          <w:p w:rsidR="0077638B" w:rsidRPr="00E822A7" w:rsidRDefault="0077638B">
            <w:pPr>
              <w:pStyle w:val="ConsPlusNormal"/>
            </w:pPr>
            <w:r w:rsidRPr="00E822A7">
              <w:t>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2.3.2. Проведение всероссийских историко-образовательных форумов студентов образовательных организаций "Парад эпох"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2.4. Мероприятия, посвященные памятным датам российской истории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2.4.1. Проведение историко-мемориальной экспедиции учебно-парусных судов, посвященной 75-й годовщине Победы в Великой Отечественной войне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Росрыболовство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2.4.2. Всероссийский конкурс студенческих журналистских работ "Под флагом единым", посвященных образованию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2.4.3. Проведение мероприятий, посвященных 30-летию вывода советских войск из Афганистана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2.5.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 культурно-патриотической направленности, в том числе организация конкурсов и фестивалей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2.5.1. Всероссийский конкурс молодежного творчества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2.5.2. Фестиваль авторской песни "Белые ночи Космодрома"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2.5.3. Открытый фестиваль-конкурс юных дарований "Катюша-Юниор"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2.5.4. Литературный патриотический фестиваль "Русские рифмы"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2.5.5. Передвижные фотовыставки по федеральным округам на тему "В России - моя судьба"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9880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2.5.6. Формирование государственного заказа на создание музейных экспозиций и выставок, подготовку изданий, направленных на военно-патриотическое воспитание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Общероссийская общественно-государственная организация "Российское военно-историческое общество" (далее - Российское военно-историческое общество)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2.5.7. Всероссийский юниорский лесной конкурс "Подрост"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Рослесхоз,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2.5.8. Международный фестиваль военно-патриотической песни "Крымская волна"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ФСБ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2.5.9. Проведение в субъектах Российской Федерации межрегиональных фестивалей детско-юношеского творчества "Таланты и поклонники"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2.5.10. Всероссийский фестиваль детско-юношеского творчества "Таланты и поклонники"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2.5.11. Всероссийские фестивали народного творчества "Салют Победы" (региональный этап)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2.5.12. Всероссийский детско-юношеский вокально-музыкальный конкурс военно-патриотической песни имени А.В. Александрова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2.5.13. Фестиваль-конкурс на лучший художественный и документальный фильм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2.5.14. Международный кинофестиваль военного кино имени Ю. Озерова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Минкультуры России, </w:t>
            </w: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2.5.15. Международный кинофорум "Сталинградская сирень"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2.5.16. Всероссийский кинофестиваль, посвященный укреплению межнационального единства народов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3.1.</w:t>
            </w:r>
          </w:p>
          <w:p w:rsidR="0077638B" w:rsidRPr="00E822A7" w:rsidRDefault="0077638B">
            <w:pPr>
              <w:pStyle w:val="ConsPlusNormal"/>
            </w:pPr>
            <w:r w:rsidRPr="00E822A7">
              <w:t>Военно-патриотическое воспитание молодежи. Мероприятия, направленные на повышение эффективности воспитательного процесса среди допризывной молодежи, воспитанников детских и молодежных общественных военно-патриотических объединений, суворовских, нахимовских, кадетских образовательных организаций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3.1.1. Всероссийский молодежный образовательный сбор военно-спортивных организаций и кадетских корпусов "Союз - Наследники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3.1.2. Организация и проведение военно-исторических туристских маршрутов для детей и юношества по местам боевой славы защитников Отечества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3.1.3. Кадетский бал "Отчизны верные сыны"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3.1.4. Бал молодых офицеров "Во славу Руси Великой"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3.1.5. Предоставление на конкурсной основе поддержки молодежным общественным организациям, занимающимся военно-исторической реконструкцией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3.1.6. Всероссийский конкурс военного плаката "Родная Армия"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Росархив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3.1.7. Всероссийский фестиваль кадетских корпусов "Кадетская симфония"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3.1.8. Проведение всероссийских автопробегов по городам-героям и городам, удостоенным звания "Город воинской славы"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3.1.9. 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ДОСААФ России,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3.1.10. 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ФСБ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ФТС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ФСКН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3.1.11. Международная выставка "Мемориал"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3.1.12. </w:t>
            </w:r>
            <w:proofErr w:type="spellStart"/>
            <w:r w:rsidRPr="00E822A7">
              <w:t>Молодежно</w:t>
            </w:r>
            <w:proofErr w:type="spellEnd"/>
            <w:r w:rsidRPr="00E822A7">
              <w:t>-патриотическая акция "День призывника"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3.1.13. </w:t>
            </w:r>
            <w:proofErr w:type="spellStart"/>
            <w:r w:rsidRPr="00E822A7">
              <w:t>Молодежно</w:t>
            </w:r>
            <w:proofErr w:type="spellEnd"/>
            <w:r w:rsidRPr="00E822A7">
              <w:t>-патриотическая акция "Под знаменем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3.1.14. </w:t>
            </w:r>
            <w:proofErr w:type="spellStart"/>
            <w:r w:rsidRPr="00E822A7">
              <w:t>Молодежно</w:t>
            </w:r>
            <w:proofErr w:type="spellEnd"/>
            <w:r w:rsidRPr="00E822A7">
              <w:t>-патриотическая акция "Алый парус"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3.1.15. Проведение всероссийских патриотических акций "Письма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3.1.16. Выставка "Воинские символы - традиции и современность" (галерея военной геральдики)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3.1.17. Создание передвижного мультимедийного выставочного комплекса на основе коллекций военных музеев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3.1.18. Проведение молодежных военно-патриотических акций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ДОСААФ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3.1.19. Предоставление на конкурсной основе поддержки молодежным и детским общественным объединениям краеведческой и туристской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3.1.20. Предоставление на конкурсной основе поддержки поисковым отрядам при образовательных организациях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3.1.21. Предоставление на конкурсной основе поддержки молодежным поисковым отрядам и объединениям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3.1.22. Всероссийский фестиваль творчества кадет "Юные таланты Отчизны"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3.1.23. Военно-патриотическая акция, посвященная 45-летию фильма "Офицеры"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 Мероприятия, направленные на развитие и поддержку российского казачества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3.2.1. Всероссийская спартакиада допризывной казачьей молодежи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3.2.2. Смотр-конкурс на звание "Лучший казачий кадетский корпус"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3.2.3. Всероссийская военно-спортивная игра "Казачий сполох"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3.2.4. Всероссийский слет казачьей молодежи "Готов к труду и обороне"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3.2.5. Проведение конкурсов творческих казачьих коллективов "Казачий круг" (региональный этап)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3.2.6. Создание казачьего центра военно-патриотического воспитания и подготовки казачьей молодежи к военной службе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 xml:space="preserve">МВД России, </w:t>
            </w: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ДОСААФ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3.3. Мероприятия, направленные на совершенствование поисковой работы и благоустройство памятных мест и воинских захоронений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3.3.1. Всероссийская акция "Вахта Памяти"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МВД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3.3.2. Героико-патриотическая акция по поиску и перезахоронению останков советских воинов, погибших на Эльбрусе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3.3.3. Проведение всероссийских слетов активистов движения "Пост N 1"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 Мероприятия спортивно-патриотической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3.4.1. Проведение межрегиональных топографических игр среди обучающихся в профессиональных образовательных организациях "По тылам фронтов..."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3.4.2. Всероссийские фестивали по военно-прикладным видам спорта среди военно-патриотических клубов и объединений допризывной подготовки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ДОСААФ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</w:t>
            </w:r>
          </w:p>
          <w:p w:rsidR="0077638B" w:rsidRPr="00E822A7" w:rsidRDefault="0077638B">
            <w:pPr>
              <w:pStyle w:val="ConsPlusNormal"/>
            </w:pPr>
            <w:r w:rsidRPr="00E822A7">
              <w:t>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3.4.3. Межрегиональные этапы соревнований студенческих спасательных отрядов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3.4.4. Всероссийские соревнования среди студенческих спасательных отрядов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3.4.5. Всероссийский полевой лагерь "Юный спасатель" с участием кадетских корпусов, школ, классов, кружков (секций) "Юный спасатель"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3.4.6. Спартакиада суворовских военных училищ, кадетских корпусов и казачьих кадетских корпусов по военно-прикладным видам спорта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ДОСААФ России, образовательные организации органов военного 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3.4.7. Межрегиональные соревнования "Школа безопасности", межрегиональные полевые лагеря "Юный спасатель", "Юный пожарный" и "Юный водник"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2861,4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2860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2860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3.4.8. Проведение полевых лагерей "Юный водник" с участием кадетских корпусов, школ, классов, кружков (секций) "Юный водник"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3.4.9. Всероссийский полевой лагерь "Юный пожарный"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3.4.10. Спартакиада вузов Минобороны России по военно-прикладным видам спорта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ДОСААФ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3.4.11. Всероссийские соревнования "Школа безопасности"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3.4.12. Спартакиада молодежи России допризывного возраста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Минспорт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3.4.13. Учебная плавательная практика юнг и кадетов патриотических клубов морской направленности на учебных парусных судах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Росрыболовство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Росморречфлот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Некоммерческая организация "Фонд поддержки российского флота",</w:t>
            </w:r>
          </w:p>
          <w:p w:rsidR="0077638B" w:rsidRPr="00E822A7" w:rsidRDefault="0077638B">
            <w:pPr>
              <w:pStyle w:val="ConsPlusNormal"/>
            </w:pPr>
            <w:r w:rsidRPr="00E822A7">
              <w:t>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4200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 xml:space="preserve">3.4.14. Всероссийский чемпионат по </w:t>
            </w:r>
            <w:proofErr w:type="spellStart"/>
            <w:r w:rsidRPr="00E822A7">
              <w:t>киберспорту</w:t>
            </w:r>
            <w:proofErr w:type="spellEnd"/>
            <w:r w:rsidRPr="00E822A7">
              <w:t xml:space="preserve"> "Мир танков. Помним все"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Федеральное государственное бюджетное учреждение "Российский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E822A7">
              <w:t>Росвоенцентр</w:t>
            </w:r>
            <w:proofErr w:type="spellEnd"/>
            <w:r w:rsidRPr="00E822A7">
              <w:t>)",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3.5.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Мероприятия, направленные на развитие шефства воинских частей над образовательными организациями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3.5.1. Разработка и издание информационных материалов, пособий и рекомендаций для образовательных организаций по развитию взаимодействия с воинскими частями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 Минобороны России, </w:t>
            </w: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4.1.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Мероприятия, направленные на поддержку инициатив общественных объединений и граждан по реализации волонтерских проектов и развитию системы гражданско-патриотического воспитания граждан Российской Федерации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4.1.1. Разработка и публикация методических пособий для органов исполнительной власти субъектов Российской Федерации и образовательных организаций всех типов по вопросам развития волонтерского движения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4.1.2. Предоставление на конкурсной основе поддержки проектам патриотической направленности, реализуемым волонтерскими (добровольческими) организациями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4.2.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 по вовлечению ветеранских организаций в деятельность по патриотическому воспитанию и развитию волонтерского движения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4.2.1. Издание военно-исторического труда "Путь к офицерским эполетам. Кадеты и юнкера императорской России"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4.2.2. Издание научно-справочного труда "Военная история России. Энциклопедия для суворовцев, нахимовцев и кадет"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4.2.3. Издание военно-исторического труда "Моральный дух Красной Армии как важнейший фактор Великой Победы"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4.2.4. Издание научно-справочного труда "Великая Отечественная: Комбриги. Военный биографический словарь" в 4 томах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5. Информационное обеспечение патриотического воспитания граждан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5.1.</w:t>
            </w:r>
          </w:p>
          <w:p w:rsidR="0077638B" w:rsidRPr="00E822A7" w:rsidRDefault="0077638B">
            <w:pPr>
              <w:pStyle w:val="ConsPlusNormal"/>
            </w:pPr>
            <w:r w:rsidRPr="00E822A7">
              <w:t>Создание фильмов, теле- и радиопередач, направленных на патриотическое воспитание граждан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5.1.1. Систематизация видеоархива интервью ветеранов Великой Отечественной войны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Минтруд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МЧС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5.1.2. Подготовка телевизионных и радиопрограмм по военно-патриотической тематике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2679,8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5.1.3. Фестиваль военно-патриотических телевизионных и радиопрограмм "Щит России"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1426,4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5.1.4. Создание видеофильмов об истории и традициях российской армии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5.1.5. Создание видеофильмов о малоизвестных героических страницах истории Великой Отечественной войны 1941 - 1945 годов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5.1.6. Создание видеофильмов о Днях воинской славы и памятных датах истории России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5.1.7. Создание видеофильмов о городах-героях и городах, удостоенных звания "Город воинской славы"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5.1.8. Создание видеофильмов о межнациональных отношениях и проблемах толерантности в обществе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5.1.9. Создание киноальманаха "Патриотизм народов России: история и современность"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</w:t>
            </w:r>
          </w:p>
          <w:p w:rsidR="0077638B" w:rsidRPr="00E822A7" w:rsidRDefault="0077638B">
            <w:pPr>
              <w:pStyle w:val="ConsPlusNormal"/>
            </w:pPr>
            <w:r w:rsidRPr="00E822A7">
              <w:t>патриотического воспитания детей и молодежи,</w:t>
            </w:r>
          </w:p>
          <w:p w:rsidR="0077638B" w:rsidRPr="00E822A7" w:rsidRDefault="0077638B">
            <w:pPr>
              <w:pStyle w:val="ConsPlusNormal"/>
            </w:pPr>
            <w:r w:rsidRPr="00E822A7">
              <w:t>Российское военно-историческое общество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5.1.10. Укомплектование домов офицеров и клубов воинских частей видеофильмами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5.2.</w:t>
            </w:r>
          </w:p>
          <w:p w:rsidR="0077638B" w:rsidRPr="00E822A7" w:rsidRDefault="0077638B">
            <w:pPr>
              <w:pStyle w:val="ConsPlusNormal"/>
            </w:pPr>
            <w:r w:rsidRPr="00E822A7">
              <w:t>Мероприятия, связанные с изданием материалов, направленных на развитие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5.2.1. Конкурс "Патриот России" на лучшее освещение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5.2.2. Конкурс журналистского мастерства "Дальний Восток - восходящая звезда России", посвященный истории и развитию Дальнего Востока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Основное мероприятие 5.3.</w:t>
            </w:r>
          </w:p>
          <w:p w:rsidR="0077638B" w:rsidRPr="00E822A7" w:rsidRDefault="0077638B">
            <w:pPr>
              <w:pStyle w:val="ConsPlusNormal"/>
            </w:pPr>
            <w:r w:rsidRPr="00E822A7">
              <w:t>Информирование граждан о мероприятиях Программы в информационно-телекоммуникационной сети "Интернет", реализация интернет-проектов патриотической направленности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5.3.1. Создание межведомственной автоматизированной системы интеграции и представления данных о воинских захоронениях и других мемориальных объектах на основе отечественной геоинформационной системы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</w:tr>
      <w:tr w:rsidR="0077638B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5.3.2. Информирование граждан о мероприятиях в сфере патриотического воспитания через информационные ресурсы органов государственной власти Российской Федерации и общественных объединений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  <w:r w:rsidRPr="00E822A7">
              <w:t>,</w:t>
            </w:r>
          </w:p>
          <w:p w:rsidR="0077638B" w:rsidRPr="00E822A7" w:rsidRDefault="0077638B">
            <w:pPr>
              <w:pStyle w:val="ConsPlusNormal"/>
            </w:pPr>
            <w:r w:rsidRPr="00E822A7">
              <w:t>Минобороны России,</w:t>
            </w:r>
          </w:p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России,</w:t>
            </w:r>
          </w:p>
          <w:p w:rsidR="0077638B" w:rsidRPr="00E822A7" w:rsidRDefault="0077638B">
            <w:pPr>
              <w:pStyle w:val="ConsPlusNormal"/>
            </w:pPr>
            <w:r w:rsidRPr="00E822A7">
              <w:t>федеральные органы исполнительной власти,</w:t>
            </w:r>
          </w:p>
          <w:p w:rsidR="0077638B" w:rsidRPr="00E822A7" w:rsidRDefault="0077638B">
            <w:pPr>
              <w:pStyle w:val="ConsPlusNormal"/>
            </w:pPr>
            <w:r w:rsidRPr="00E822A7">
              <w:t>Центр патриотического воспитания детей и молодежи, органы исполнительной власти субъектов Российской Федерации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</w:tbl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jc w:val="right"/>
      </w:pPr>
      <w:r w:rsidRPr="00E822A7">
        <w:t>Таблица 2</w:t>
      </w:r>
    </w:p>
    <w:p w:rsidR="0077638B" w:rsidRPr="00E822A7" w:rsidRDefault="0077638B">
      <w:pPr>
        <w:pStyle w:val="ConsPlusNormal"/>
        <w:jc w:val="right"/>
      </w:pPr>
    </w:p>
    <w:p w:rsidR="0077638B" w:rsidRPr="00E822A7" w:rsidRDefault="0077638B">
      <w:pPr>
        <w:pStyle w:val="ConsPlusNormal"/>
        <w:jc w:val="right"/>
      </w:pPr>
      <w:r w:rsidRPr="00E822A7"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5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822A7" w:rsidRPr="00E822A7">
        <w:tc>
          <w:tcPr>
            <w:tcW w:w="2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Исполнители </w:t>
            </w:r>
            <w:hyperlink w:anchor="P2403" w:history="1">
              <w:r w:rsidRPr="00E822A7">
                <w:t>&lt;1&gt;</w:t>
              </w:r>
            </w:hyperlink>
          </w:p>
        </w:tc>
        <w:tc>
          <w:tcPr>
            <w:tcW w:w="1077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Финансирование</w:t>
            </w:r>
          </w:p>
        </w:tc>
      </w:tr>
      <w:tr w:rsidR="00E822A7" w:rsidRPr="00E822A7">
        <w:tc>
          <w:tcPr>
            <w:tcW w:w="2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2016 год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2017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2018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2019 год </w:t>
            </w:r>
            <w:hyperlink w:anchor="P2404" w:history="1">
              <w:r w:rsidRPr="00E822A7">
                <w:t>&lt;2&gt;</w:t>
              </w:r>
            </w:hyperlink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 xml:space="preserve">2020 год </w:t>
            </w:r>
            <w:hyperlink w:anchor="P2404" w:history="1">
              <w:r w:rsidRPr="00E822A7">
                <w:t>&lt;2&gt;</w:t>
              </w:r>
            </w:hyperlink>
          </w:p>
        </w:tc>
      </w:tr>
      <w:tr w:rsidR="00E822A7" w:rsidRPr="00E822A7">
        <w:tc>
          <w:tcPr>
            <w:tcW w:w="26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внебюджетные средства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Минобрнауки</w:t>
            </w:r>
            <w:proofErr w:type="spellEnd"/>
            <w:r w:rsidRPr="00E822A7">
              <w:t xml:space="preserve"> России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89100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73500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74000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Минобороны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19350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12550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22450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12250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Минкультуры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93100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88400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89600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МЧС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5361,4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Минспорт</w:t>
            </w:r>
            <w:proofErr w:type="spellEnd"/>
            <w:r w:rsidRPr="00E822A7">
              <w:t xml:space="preserve"> России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Росмолодежь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100303,2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Роспечать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8506,2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22099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19099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Рослесхоз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proofErr w:type="spellStart"/>
            <w:r w:rsidRPr="00E822A7">
              <w:t>Росрыболовство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4200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Российский государственный военный историко-культурный центр при Правительстве Российской Федерации (</w:t>
            </w:r>
            <w:proofErr w:type="spellStart"/>
            <w:r w:rsidRPr="00E822A7">
              <w:t>Росвоенцентр</w:t>
            </w:r>
            <w:proofErr w:type="spellEnd"/>
            <w:r w:rsidRPr="00E822A7"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-</w:t>
            </w:r>
          </w:p>
        </w:tc>
      </w:tr>
      <w:tr w:rsidR="0077638B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290120,8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324259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19250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331959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21050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306209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18350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321509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18350</w:t>
            </w:r>
          </w:p>
        </w:tc>
      </w:tr>
    </w:tbl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  <w:r w:rsidRPr="00E822A7">
        <w:t>--------------------------------</w:t>
      </w:r>
    </w:p>
    <w:p w:rsidR="0077638B" w:rsidRPr="00E822A7" w:rsidRDefault="0077638B">
      <w:pPr>
        <w:pStyle w:val="ConsPlusNormal"/>
        <w:ind w:firstLine="540"/>
        <w:jc w:val="both"/>
      </w:pPr>
      <w:bookmarkStart w:id="3" w:name="P2403"/>
      <w:bookmarkEnd w:id="3"/>
      <w:r w:rsidRPr="00E822A7">
        <w:t>&lt;1&gt; В графе "Исполнители" первой указана организация, являющаяся распорядителем бюджетных средств и определяющая окончательный перечень соисполнителей с учетом специфики проведения конкретного мероприятия.</w:t>
      </w:r>
    </w:p>
    <w:p w:rsidR="0077638B" w:rsidRPr="00E822A7" w:rsidRDefault="0077638B">
      <w:pPr>
        <w:pStyle w:val="ConsPlusNormal"/>
        <w:ind w:firstLine="540"/>
        <w:jc w:val="both"/>
      </w:pPr>
      <w:bookmarkStart w:id="4" w:name="P2404"/>
      <w:bookmarkEnd w:id="4"/>
      <w:r w:rsidRPr="00E822A7">
        <w:t>&lt;2&gt; Размер бюджетных ассигнований из федерального бюджета подлежит ежегодному уточнению при формировании федерального бюджета на очередной финансовый год и плановый период.</w:t>
      </w: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center"/>
      </w:pPr>
    </w:p>
    <w:p w:rsidR="0077638B" w:rsidRPr="00E822A7" w:rsidRDefault="0077638B">
      <w:pPr>
        <w:pStyle w:val="ConsPlusNormal"/>
        <w:jc w:val="right"/>
      </w:pPr>
      <w:r w:rsidRPr="00E822A7">
        <w:t>Приложение N 2</w:t>
      </w:r>
    </w:p>
    <w:p w:rsidR="0077638B" w:rsidRPr="00E822A7" w:rsidRDefault="0077638B">
      <w:pPr>
        <w:pStyle w:val="ConsPlusNormal"/>
        <w:jc w:val="right"/>
      </w:pPr>
      <w:r w:rsidRPr="00E822A7">
        <w:t>к государственной программе</w:t>
      </w:r>
    </w:p>
    <w:p w:rsidR="0077638B" w:rsidRPr="00E822A7" w:rsidRDefault="0077638B">
      <w:pPr>
        <w:pStyle w:val="ConsPlusNormal"/>
        <w:jc w:val="right"/>
      </w:pPr>
      <w:r w:rsidRPr="00E822A7">
        <w:t>"Патриотическое воспитание граждан</w:t>
      </w:r>
    </w:p>
    <w:p w:rsidR="0077638B" w:rsidRPr="00E822A7" w:rsidRDefault="0077638B">
      <w:pPr>
        <w:pStyle w:val="ConsPlusNormal"/>
        <w:jc w:val="right"/>
      </w:pPr>
      <w:r w:rsidRPr="00E822A7">
        <w:t>Российской Федерации</w:t>
      </w:r>
    </w:p>
    <w:p w:rsidR="0077638B" w:rsidRPr="00E822A7" w:rsidRDefault="0077638B">
      <w:pPr>
        <w:pStyle w:val="ConsPlusNormal"/>
        <w:jc w:val="right"/>
      </w:pPr>
      <w:r w:rsidRPr="00E822A7">
        <w:t>на 2016 - 2020 годы"</w:t>
      </w:r>
    </w:p>
    <w:p w:rsidR="0077638B" w:rsidRPr="00E822A7" w:rsidRDefault="0077638B">
      <w:pPr>
        <w:pStyle w:val="ConsPlusNormal"/>
        <w:jc w:val="right"/>
      </w:pPr>
    </w:p>
    <w:p w:rsidR="0077638B" w:rsidRPr="00E822A7" w:rsidRDefault="0077638B">
      <w:pPr>
        <w:pStyle w:val="ConsPlusNormal"/>
        <w:jc w:val="center"/>
      </w:pPr>
      <w:bookmarkStart w:id="5" w:name="P2416"/>
      <w:bookmarkEnd w:id="5"/>
      <w:r w:rsidRPr="00E822A7">
        <w:t>ПОКАЗАТЕЛИ</w:t>
      </w:r>
    </w:p>
    <w:p w:rsidR="0077638B" w:rsidRPr="00E822A7" w:rsidRDefault="0077638B">
      <w:pPr>
        <w:pStyle w:val="ConsPlusNormal"/>
        <w:jc w:val="center"/>
      </w:pPr>
      <w:r w:rsidRPr="00E822A7">
        <w:t>РЕАЛИЗАЦИИ ГОСУДАРСТВЕННОЙ ПРОГРАММЫ "ПАТРИОТИЧЕСКОЕ</w:t>
      </w:r>
    </w:p>
    <w:p w:rsidR="0077638B" w:rsidRPr="00E822A7" w:rsidRDefault="0077638B">
      <w:pPr>
        <w:pStyle w:val="ConsPlusNormal"/>
        <w:jc w:val="center"/>
      </w:pPr>
      <w:r w:rsidRPr="00E822A7">
        <w:t>ВОСПИТАНИЕ ГРАЖДАН РОССИЙСКОЙ ФЕДЕРАЦИИ</w:t>
      </w:r>
    </w:p>
    <w:p w:rsidR="0077638B" w:rsidRPr="00E822A7" w:rsidRDefault="0077638B">
      <w:pPr>
        <w:pStyle w:val="ConsPlusNormal"/>
        <w:jc w:val="center"/>
      </w:pPr>
      <w:r w:rsidRPr="00E822A7">
        <w:t>НА 2016 - 2020 ГОДЫ"</w:t>
      </w:r>
    </w:p>
    <w:p w:rsidR="0077638B" w:rsidRPr="00E822A7" w:rsidRDefault="0077638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247"/>
        <w:gridCol w:w="850"/>
        <w:gridCol w:w="850"/>
        <w:gridCol w:w="850"/>
        <w:gridCol w:w="850"/>
        <w:gridCol w:w="850"/>
      </w:tblGrid>
      <w:tr w:rsidR="00E822A7" w:rsidRPr="00E822A7"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2020 год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55000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участвующих в реализации Программы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180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принимавшего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общеобразовательных, профессиональных и образовательных организаций высшего образования, над которыми шефствуют воинские части (корабли)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воинских частей (кораблей), над которыми шефствуют трудовые коллективы, бизнес-структуры, районы, города, области, края и республики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информированных о мероприятиях Программы граждан Российской Федерации в общей численности граждан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субъектов Российской Федерации, в которых принята программа субъекта Российской Федерации в сфере патриотического воспитания, в общей численности субъектов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100</w:t>
            </w:r>
          </w:p>
        </w:tc>
      </w:tr>
      <w:tr w:rsidR="00E822A7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Количество субъектов Российской Федерации, в которых создан региональный центр патриотического воспитания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85</w:t>
            </w:r>
          </w:p>
        </w:tc>
      </w:tr>
      <w:tr w:rsidR="0077638B" w:rsidRPr="00E822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</w:pPr>
            <w:r w:rsidRPr="00E822A7">
              <w:t>Доля волонтерских организаций, осуществляющих свою деятельность на базе федеральных государственных образовательных организаций высшего образования, в общей численности федеральных государственных образовательных организаций высшего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38B" w:rsidRPr="00E822A7" w:rsidRDefault="0077638B">
            <w:pPr>
              <w:pStyle w:val="ConsPlusNormal"/>
              <w:jc w:val="center"/>
            </w:pPr>
            <w:r w:rsidRPr="00E822A7">
              <w:t>70</w:t>
            </w:r>
          </w:p>
        </w:tc>
      </w:tr>
    </w:tbl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ind w:firstLine="540"/>
        <w:jc w:val="both"/>
      </w:pPr>
    </w:p>
    <w:p w:rsidR="0077638B" w:rsidRPr="00E822A7" w:rsidRDefault="007763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019" w:rsidRPr="00E822A7" w:rsidRDefault="00C74019"/>
    <w:sectPr w:rsidR="00C74019" w:rsidRPr="00E822A7" w:rsidSect="00B625C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B"/>
    <w:rsid w:val="0077638B"/>
    <w:rsid w:val="00C74019"/>
    <w:rsid w:val="00E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73CC-C848-4D87-B2AE-C25CA98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6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6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6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63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6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6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D1D9B36584B57EBD8FD02785371F9F9A1430F9DE33E48B4CD009oDw8F" TargetMode="External"/><Relationship Id="rId4" Type="http://schemas.openxmlformats.org/officeDocument/2006/relationships/hyperlink" Target="consultantplus://offline/ref=69D1D9B36584B57EBD8FD02785371F9F991934FDD067B3891D8507DD39BC3A55716BDE8CB837A25Co3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11002</Words>
  <Characters>62717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User</cp:lastModifiedBy>
  <cp:revision>2</cp:revision>
  <dcterms:created xsi:type="dcterms:W3CDTF">2017-12-25T07:43:00Z</dcterms:created>
  <dcterms:modified xsi:type="dcterms:W3CDTF">2017-12-25T07:43:00Z</dcterms:modified>
</cp:coreProperties>
</file>